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046C69">
      <w:pPr>
        <w:rPr>
          <w:rFonts w:ascii="Verdana" w:hAnsi="Verdana"/>
        </w:rPr>
      </w:pPr>
      <w:r>
        <w:rPr>
          <w:rFonts w:ascii="Verdana" w:hAnsi="Verdana"/>
        </w:rPr>
        <w:t>OSNOVNA ŠKOLA JULIJA BENEŠIĆA ILOK</w:t>
      </w:r>
    </w:p>
    <w:p w:rsidR="001357D4" w:rsidRDefault="00046C69">
      <w:pPr>
        <w:rPr>
          <w:rFonts w:ascii="Verdana" w:hAnsi="Verdana"/>
        </w:rPr>
      </w:pPr>
      <w:r>
        <w:rPr>
          <w:rFonts w:ascii="Verdana" w:hAnsi="Verdana"/>
        </w:rPr>
        <w:t>TRG SV. IVANA  KAPISTRANA 1</w:t>
      </w:r>
    </w:p>
    <w:p w:rsidR="001357D4" w:rsidRDefault="00046C69">
      <w:pPr>
        <w:rPr>
          <w:rFonts w:ascii="Verdana" w:hAnsi="Verdana"/>
        </w:rPr>
      </w:pPr>
      <w:r>
        <w:rPr>
          <w:rFonts w:ascii="Verdana" w:hAnsi="Verdana"/>
        </w:rPr>
        <w:t>32236 ILOK</w:t>
      </w:r>
    </w:p>
    <w:p w:rsidR="001357D4" w:rsidRDefault="001357D4">
      <w:pPr>
        <w:rPr>
          <w:rFonts w:ascii="Verdana" w:hAnsi="Verdana"/>
        </w:rPr>
      </w:pPr>
    </w:p>
    <w:p w:rsidR="001357D4" w:rsidRDefault="001357D4">
      <w:pPr>
        <w:rPr>
          <w:rFonts w:ascii="Verdana" w:hAnsi="Verdana"/>
        </w:rPr>
      </w:pPr>
    </w:p>
    <w:p w:rsidR="001357D4" w:rsidRDefault="001357D4">
      <w:pPr>
        <w:rPr>
          <w:rFonts w:ascii="Verdana" w:hAnsi="Verdana"/>
        </w:rPr>
      </w:pPr>
    </w:p>
    <w:p w:rsidR="001357D4" w:rsidRDefault="001357D4">
      <w:pPr>
        <w:rPr>
          <w:rFonts w:ascii="Verdana" w:hAnsi="Verdana"/>
        </w:rPr>
      </w:pPr>
    </w:p>
    <w:p w:rsidR="001357D4" w:rsidRDefault="001357D4">
      <w:pPr>
        <w:rPr>
          <w:rFonts w:ascii="Verdana" w:hAnsi="Verdana"/>
        </w:rPr>
      </w:pPr>
    </w:p>
    <w:p w:rsidR="001357D4" w:rsidRDefault="001357D4">
      <w:pPr>
        <w:jc w:val="center"/>
        <w:rPr>
          <w:rFonts w:ascii="Verdana" w:hAnsi="Verdana"/>
          <w:sz w:val="28"/>
          <w:szCs w:val="28"/>
        </w:rPr>
      </w:pPr>
    </w:p>
    <w:p w:rsidR="001357D4" w:rsidRDefault="00046C69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Prijedlog</w:t>
      </w:r>
    </w:p>
    <w:p w:rsidR="001357D4" w:rsidRDefault="00046C69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 Pravilnika o provedbi postupka jednostavne nabave</w:t>
      </w: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046C69">
      <w:pPr>
        <w:pStyle w:val="Bezproreda"/>
        <w:jc w:val="both"/>
        <w:rPr>
          <w:rFonts w:ascii="Verdana" w:hAnsi="Verdana"/>
        </w:rPr>
      </w:pPr>
      <w:r>
        <w:rPr>
          <w:rFonts w:ascii="Verdana" w:hAnsi="Verdana"/>
        </w:rPr>
        <w:t>Na temelju članka 15. stavka 2. Zakona o javnoj nabavi (Narodne novine, br. 120/16, 114/22 i 48/26.) i članka 58</w:t>
      </w:r>
      <w:bookmarkStart w:id="0" w:name="_GoBack"/>
      <w:bookmarkEnd w:id="0"/>
      <w:r>
        <w:rPr>
          <w:rFonts w:ascii="Verdana" w:hAnsi="Verdana"/>
        </w:rPr>
        <w:t xml:space="preserve">. Statuta </w:t>
      </w:r>
      <w:bookmarkStart w:id="1" w:name="_Hlk238720295"/>
      <w:r>
        <w:rPr>
          <w:rFonts w:ascii="Verdana" w:hAnsi="Verdana"/>
        </w:rPr>
        <w:t xml:space="preserve">Osnovne škole Julija </w:t>
      </w:r>
      <w:proofErr w:type="spellStart"/>
      <w:r>
        <w:rPr>
          <w:rFonts w:ascii="Verdana" w:hAnsi="Verdana"/>
        </w:rPr>
        <w:t>Benešića</w:t>
      </w:r>
      <w:proofErr w:type="spellEnd"/>
      <w:r>
        <w:rPr>
          <w:rFonts w:ascii="Verdana" w:hAnsi="Verdana"/>
        </w:rPr>
        <w:t xml:space="preserve"> Ilok </w:t>
      </w:r>
      <w:bookmarkEnd w:id="1"/>
      <w:r>
        <w:rPr>
          <w:rFonts w:ascii="Verdana" w:hAnsi="Verdana"/>
        </w:rPr>
        <w:t xml:space="preserve">, ,  Školski odbor Osnovne škole Julija </w:t>
      </w:r>
      <w:proofErr w:type="spellStart"/>
      <w:r>
        <w:rPr>
          <w:rFonts w:ascii="Verdana" w:hAnsi="Verdana"/>
        </w:rPr>
        <w:t>Benešića</w:t>
      </w:r>
      <w:proofErr w:type="spellEnd"/>
      <w:r>
        <w:rPr>
          <w:rFonts w:ascii="Verdana" w:hAnsi="Verdana"/>
        </w:rPr>
        <w:t xml:space="preserve"> Ilok na __ sjednici, održanoj ___________ 2026. go</w:t>
      </w:r>
      <w:r>
        <w:rPr>
          <w:rFonts w:ascii="Verdana" w:hAnsi="Verdana"/>
        </w:rPr>
        <w:t xml:space="preserve">dine donio je 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PRAVILNIK </w:t>
      </w:r>
    </w:p>
    <w:p w:rsidR="001357D4" w:rsidRDefault="001357D4">
      <w:pPr>
        <w:jc w:val="center"/>
        <w:rPr>
          <w:rFonts w:ascii="Verdana" w:hAnsi="Verdana"/>
          <w:b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O PROVEDBI POSTUPAKA JEDNOSTAVNE NABAVE </w:t>
      </w:r>
    </w:p>
    <w:p w:rsidR="001357D4" w:rsidRDefault="001357D4">
      <w:pPr>
        <w:spacing w:before="120"/>
        <w:rPr>
          <w:rFonts w:ascii="Verdana" w:hAnsi="Verdana"/>
          <w:b/>
          <w:sz w:val="22"/>
          <w:szCs w:val="22"/>
        </w:rPr>
      </w:pPr>
    </w:p>
    <w:p w:rsidR="001357D4" w:rsidRDefault="00046C69">
      <w:pPr>
        <w:spacing w:before="12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I. Opće odredbe</w:t>
      </w:r>
    </w:p>
    <w:p w:rsidR="001357D4" w:rsidRDefault="001357D4">
      <w:pPr>
        <w:pStyle w:val="Odlomakpopisa"/>
        <w:spacing w:before="120"/>
        <w:ind w:left="885"/>
        <w:rPr>
          <w:rFonts w:ascii="Verdana" w:hAnsi="Verdana"/>
          <w:b/>
          <w:sz w:val="22"/>
          <w:szCs w:val="22"/>
        </w:rPr>
      </w:pPr>
    </w:p>
    <w:p w:rsidR="001357D4" w:rsidRDefault="00046C69">
      <w:pPr>
        <w:pStyle w:val="Bezproreda"/>
        <w:jc w:val="center"/>
        <w:rPr>
          <w:rFonts w:ascii="Verdana" w:hAnsi="Verdana"/>
        </w:rPr>
      </w:pPr>
      <w:r>
        <w:rPr>
          <w:rFonts w:ascii="Verdana" w:hAnsi="Verdana"/>
        </w:rPr>
        <w:t>Članak 1.</w:t>
      </w:r>
    </w:p>
    <w:p w:rsidR="001357D4" w:rsidRDefault="001357D4">
      <w:pPr>
        <w:pStyle w:val="Bezproreda"/>
        <w:jc w:val="center"/>
        <w:rPr>
          <w:rFonts w:ascii="Verdana" w:hAnsi="Verdana"/>
          <w:b/>
        </w:rPr>
      </w:pP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(1) Ovim Pravilnikom se uređuju pravila, uvjeti i postupci za nabavu robe i usluga naručitelja </w:t>
      </w:r>
      <w:r>
        <w:rPr>
          <w:rFonts w:ascii="Verdana" w:hAnsi="Verdana"/>
        </w:rPr>
        <w:t xml:space="preserve">Osnovne škole Julija </w:t>
      </w:r>
      <w:proofErr w:type="spellStart"/>
      <w:r>
        <w:rPr>
          <w:rFonts w:ascii="Verdana" w:hAnsi="Verdana"/>
        </w:rPr>
        <w:t>Benešića</w:t>
      </w:r>
      <w:proofErr w:type="spellEnd"/>
      <w:r>
        <w:rPr>
          <w:rFonts w:ascii="Verdana" w:hAnsi="Verdana"/>
        </w:rPr>
        <w:t xml:space="preserve"> Ilok </w:t>
      </w:r>
      <w:r>
        <w:rPr>
          <w:rFonts w:ascii="Verdana" w:hAnsi="Verdana"/>
          <w:sz w:val="22"/>
          <w:szCs w:val="22"/>
        </w:rPr>
        <w:t>(u daljnjem tekstu: Škola) čija je procijenjena vrijednost bez poreza na dodanu vrijednost (PDV) manja od 50.000 eura i nabavu radova čija je procijenjena vrijednost bez poreza na dodanu vrijednost (PDV)  manja od 100.000 eura (u daljnjem tekstu: jednostav</w:t>
      </w:r>
      <w:r>
        <w:rPr>
          <w:rFonts w:ascii="Verdana" w:hAnsi="Verdana"/>
          <w:sz w:val="22"/>
          <w:szCs w:val="22"/>
        </w:rPr>
        <w:t xml:space="preserve">na nabava). 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(2) Na postupke jednostavne nabave uređene ovim Pravilnikom ne primjenjuju se odredbe Zakona o javnoj nabavi. 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Škola je obvezna primijeniti odredbe Zakona o javnoj nabavi za nabavu robe, radova, usluga te provedbu projektnih natječaja čija</w:t>
      </w:r>
      <w:r>
        <w:rPr>
          <w:rFonts w:ascii="Verdana" w:hAnsi="Verdana"/>
          <w:sz w:val="22"/>
          <w:szCs w:val="22"/>
        </w:rPr>
        <w:t xml:space="preserve"> je procijenjena vrijednost jednaka ili veća od pragova iz stavka 1. ovoga članka.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pStyle w:val="Bezproreda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Članak 2.</w:t>
      </w:r>
    </w:p>
    <w:p w:rsidR="001357D4" w:rsidRDefault="00046C69">
      <w:pPr>
        <w:pStyle w:val="Tijeloteksta"/>
        <w:spacing w:before="204" w:line="235" w:lineRule="auto"/>
        <w:ind w:left="0" w:right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Izrazi koji se koriste u ovom Pravilniku, a imaju rodno značenje, koriste se neutralno i odnose se</w:t>
      </w:r>
      <w:r>
        <w:rPr>
          <w:rFonts w:ascii="Verdana" w:hAnsi="Verdana"/>
          <w:sz w:val="22"/>
          <w:szCs w:val="22"/>
        </w:rPr>
        <w:t xml:space="preserve"> jednako na muški i ženski rod.</w:t>
      </w:r>
    </w:p>
    <w:p w:rsidR="001357D4" w:rsidRDefault="001357D4">
      <w:pPr>
        <w:jc w:val="both"/>
        <w:rPr>
          <w:rFonts w:ascii="Verdana" w:hAnsi="Verdana"/>
          <w:b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II. Načela javne nabave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pStyle w:val="Bezproreda"/>
        <w:jc w:val="center"/>
        <w:rPr>
          <w:rFonts w:ascii="Verdana" w:hAnsi="Verdana"/>
        </w:rPr>
      </w:pPr>
      <w:r>
        <w:rPr>
          <w:rFonts w:ascii="Verdana" w:hAnsi="Verdana"/>
        </w:rPr>
        <w:t>Članak 3.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U provedbi postupaka jednostavne nabave sukladno ovom Pravilniku, Škola je obvezna poštovati načela javne nabave iz članka 4. Zakona o javnoj nabavi, osigurati pravnu zaštitu gospodar</w:t>
      </w:r>
      <w:r>
        <w:rPr>
          <w:rFonts w:ascii="Verdana" w:hAnsi="Verdana"/>
          <w:sz w:val="22"/>
          <w:szCs w:val="22"/>
        </w:rPr>
        <w:t>skim subjektima te primijeniti elektronička sredstva komunikacije.</w:t>
      </w:r>
    </w:p>
    <w:p w:rsidR="001357D4" w:rsidRDefault="00046C69">
      <w:pPr>
        <w:spacing w:before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Škola je obvezna primjenjivati odredbe ovoga Pravilnika na način koji omogućava učinkovitu nabavu robe, usluga i radova te ekonomično i svrhovito trošenje proračunskih sredstava.</w:t>
      </w:r>
    </w:p>
    <w:p w:rsidR="001357D4" w:rsidRDefault="001357D4">
      <w:pPr>
        <w:spacing w:before="120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III. </w:t>
      </w:r>
      <w:r>
        <w:rPr>
          <w:rFonts w:ascii="Verdana" w:hAnsi="Verdana"/>
          <w:b/>
          <w:sz w:val="22"/>
          <w:szCs w:val="22"/>
        </w:rPr>
        <w:t>Sukob interesa</w:t>
      </w:r>
    </w:p>
    <w:p w:rsidR="001357D4" w:rsidRDefault="001357D4">
      <w:pPr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pStyle w:val="Bezproreda"/>
        <w:jc w:val="center"/>
        <w:rPr>
          <w:rFonts w:ascii="Verdana" w:hAnsi="Verdana"/>
        </w:rPr>
      </w:pPr>
      <w:r>
        <w:rPr>
          <w:rFonts w:ascii="Verdana" w:hAnsi="Verdana"/>
        </w:rPr>
        <w:t>Članak 4.</w:t>
      </w:r>
    </w:p>
    <w:p w:rsidR="001357D4" w:rsidRDefault="001357D4">
      <w:pPr>
        <w:pStyle w:val="Bezproreda"/>
        <w:rPr>
          <w:rFonts w:ascii="Verdana" w:hAnsi="Verdana"/>
        </w:rPr>
      </w:pPr>
    </w:p>
    <w:p w:rsidR="001357D4" w:rsidRDefault="00046C69">
      <w:pPr>
        <w:pStyle w:val="box483254"/>
        <w:shd w:val="clear" w:color="auto" w:fill="FFFFFF"/>
        <w:spacing w:beforeAutospacing="0" w:after="48" w:afterAutospacing="0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(1) Na sprječavanje sukoba interesa na odgovarajući način se primjenjuju odredbe članaka 75. do 83. Zakona o javnoj nabavi.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(2) Sukob interesa obuhvaća situacije kada predstavnici Škole (ravnatelj, članovi Školskog odbora, </w:t>
      </w:r>
      <w:r>
        <w:rPr>
          <w:rFonts w:ascii="Verdana" w:hAnsi="Verdana"/>
          <w:sz w:val="22"/>
          <w:szCs w:val="22"/>
        </w:rPr>
        <w:t>članovi povjerenstva za provedbu postupka jednostavne nabave) koji sudjeluju u postupku ili mogu utjecati na ishod, imaju izravan ili neizravan financijski, gospodarski ili drugi osobni interes koji bi mogao kompromitirati njihovu nepristranost.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IV. Post</w:t>
      </w:r>
      <w:r>
        <w:rPr>
          <w:rFonts w:ascii="Verdana" w:hAnsi="Verdana"/>
          <w:b/>
          <w:sz w:val="22"/>
          <w:szCs w:val="22"/>
        </w:rPr>
        <w:t>upci jednostavne nabave</w:t>
      </w:r>
    </w:p>
    <w:p w:rsidR="001357D4" w:rsidRDefault="001357D4">
      <w:pPr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pStyle w:val="Bezproreda"/>
        <w:jc w:val="center"/>
        <w:rPr>
          <w:rFonts w:ascii="Verdana" w:hAnsi="Verdana"/>
        </w:rPr>
      </w:pPr>
      <w:r>
        <w:rPr>
          <w:rFonts w:ascii="Verdana" w:hAnsi="Verdana"/>
        </w:rPr>
        <w:t>Članak 5.</w:t>
      </w:r>
    </w:p>
    <w:p w:rsidR="001357D4" w:rsidRDefault="001357D4">
      <w:pPr>
        <w:pStyle w:val="Bezproreda"/>
        <w:jc w:val="center"/>
        <w:rPr>
          <w:rFonts w:ascii="Verdana" w:hAnsi="Verdana"/>
        </w:rPr>
      </w:pP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(1) Postupci jednostavne nabave i njihova provedba razlikuju se s obzirom na procijenjenu vrijednost jednostavne nabave kako slijedi: 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1. postupci procijenjene vrijednosti manje od 5.000,00 eura, postupci izravnog </w:t>
      </w:r>
      <w:r>
        <w:rPr>
          <w:rFonts w:ascii="Verdana" w:hAnsi="Verdana"/>
          <w:sz w:val="22"/>
          <w:szCs w:val="22"/>
        </w:rPr>
        <w:t>ugovaranja,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2. postupci procijenjene vrijednosti jednake ili veće od 5.000,00 eura, a manje ili jednake 15.000,00 eura, postupci nabave s pozivom odabranim gospodarskim subjektima,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3. postupci procijenjene vrijednosti veće od 15.000,00 eura, a manje ili je</w:t>
      </w:r>
      <w:r>
        <w:rPr>
          <w:rFonts w:ascii="Verdana" w:hAnsi="Verdana"/>
          <w:sz w:val="22"/>
          <w:szCs w:val="22"/>
        </w:rPr>
        <w:t xml:space="preserve">dnake 25.000,00 eura za robe i usluge, odnosno manje ili jednake 45.000,00 eura za radove, postupci nabave u modulu jednostavne nabave EOJN RH s pozivom odabranim gospodarskim subjektima, 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4. postupci procijenjene vrijednosti veće od 25.000,00 eura i manje</w:t>
      </w:r>
      <w:r>
        <w:rPr>
          <w:rFonts w:ascii="Verdana" w:hAnsi="Verdana"/>
          <w:sz w:val="22"/>
          <w:szCs w:val="22"/>
        </w:rPr>
        <w:t xml:space="preserve"> od 50.000,00 eura za robe i usluge, odnosno veće od 45.000,00 eura i manje od 100.000,00 eura za radove, postupci s obveznom javnom objavom u modulu jednostavne nabave EOJN RH.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V. Provedba postupaka jednostavne nabave</w:t>
      </w:r>
    </w:p>
    <w:p w:rsidR="001357D4" w:rsidRDefault="001357D4">
      <w:pPr>
        <w:jc w:val="both"/>
        <w:rPr>
          <w:rFonts w:ascii="Verdana" w:hAnsi="Verdana"/>
          <w:b/>
          <w:sz w:val="22"/>
          <w:szCs w:val="22"/>
        </w:rPr>
      </w:pPr>
    </w:p>
    <w:p w:rsidR="001357D4" w:rsidRDefault="00046C69">
      <w:pPr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1. Provedba postupka jednostavne n</w:t>
      </w:r>
      <w:r>
        <w:rPr>
          <w:rFonts w:ascii="Verdana" w:hAnsi="Verdana"/>
          <w:b/>
          <w:sz w:val="22"/>
          <w:szCs w:val="22"/>
        </w:rPr>
        <w:t>abave procijenjene vrijednosti manje od 5.000,00 eura</w:t>
      </w:r>
    </w:p>
    <w:p w:rsidR="001357D4" w:rsidRDefault="00046C6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6.</w:t>
      </w:r>
    </w:p>
    <w:p w:rsidR="001357D4" w:rsidRDefault="001357D4">
      <w:pPr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Postupak jednostavne nabave procijenjene vrijednosti manje od 5.000,00 eura (bez PDV-a) Škola provodi izdavanjem narudžbenice sukladno Odluci o proceduri izdavanja narudžbenica ili potpis</w:t>
      </w:r>
      <w:r>
        <w:rPr>
          <w:rFonts w:ascii="Verdana" w:hAnsi="Verdana"/>
          <w:sz w:val="22"/>
          <w:szCs w:val="22"/>
        </w:rPr>
        <w:t>ivanjem ugovora s jednim gospodarskim subjektom po vlastitom izboru sukladno Proceduri stvaranja ugovornih obveza.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Narudžbenicu izdaje i potpisuje ravnatelj Škole, a ugovore potpisuje ravnatelj Škole.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2. Provedba postupka  jednostavne nabave </w:t>
      </w:r>
      <w:r>
        <w:rPr>
          <w:rFonts w:ascii="Verdana" w:hAnsi="Verdana"/>
          <w:b/>
          <w:sz w:val="22"/>
          <w:szCs w:val="22"/>
        </w:rPr>
        <w:t>procijenjene vrijednosti jednake ili veće</w:t>
      </w:r>
    </w:p>
    <w:p w:rsidR="001357D4" w:rsidRDefault="00046C69">
      <w:pPr>
        <w:spacing w:line="252" w:lineRule="auto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od 5.000,00 eura, a manje ili jednake 15.000,00 eura</w:t>
      </w: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7.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Postupak jednostavne nabave procijenjene vrijednosti jednake ili veće od 5.000,00 eura, a manje ili jednake 15.000,00 eura  provodi ravnatelj Ško</w:t>
      </w:r>
      <w:r>
        <w:rPr>
          <w:rFonts w:ascii="Verdana" w:hAnsi="Verdana"/>
          <w:sz w:val="22"/>
          <w:szCs w:val="22"/>
        </w:rPr>
        <w:t xml:space="preserve">le s </w:t>
      </w:r>
      <w:r>
        <w:rPr>
          <w:rFonts w:ascii="Verdana" w:hAnsi="Verdana"/>
          <w:sz w:val="22"/>
          <w:szCs w:val="22"/>
        </w:rPr>
        <w:lastRenderedPageBreak/>
        <w:t>pozivom za dostavu ponuda od najmanje tri (3) gospodarska subjekta po vlastitom izboru.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Poziv za dostavu ponuda može se uputiti poštom, elektroničkom poštom, a može se objaviti i na mrežnoj stranici Škole ili putem  modula jednostavne nabave u EOJ</w:t>
      </w:r>
      <w:r>
        <w:rPr>
          <w:rFonts w:ascii="Verdana" w:hAnsi="Verdana"/>
          <w:sz w:val="22"/>
          <w:szCs w:val="22"/>
        </w:rPr>
        <w:t>N RH.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Na provođenje ovog postupka primjenjuje se Odluka o proceduri izdavanja narudžbenica i Procedura stvaranja ugovornih obveza.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Odluku o odabiru ili poništenju postupka donosi ravnatelj Škole.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3.  Provedba postupka  jednostavne nabave procijenj</w:t>
      </w:r>
      <w:r>
        <w:rPr>
          <w:rFonts w:ascii="Verdana" w:hAnsi="Verdana"/>
          <w:b/>
          <w:sz w:val="22"/>
          <w:szCs w:val="22"/>
        </w:rPr>
        <w:t>ene vrijednosti veće od 15.000,00 eura</w:t>
      </w:r>
    </w:p>
    <w:p w:rsidR="001357D4" w:rsidRDefault="001357D4">
      <w:pPr>
        <w:rPr>
          <w:rFonts w:ascii="Verdana" w:hAnsi="Verdana"/>
          <w:b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8.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Postupak jednostavne nabave procijenjene vrijednosti veće od 15.000,00 eura, a manje ili jednake 25.000,00 eura za robe i usluge, odnosno manje ili jednake 45.000,00 eura za radove,  Škola je obvezna p</w:t>
      </w:r>
      <w:r>
        <w:rPr>
          <w:rFonts w:ascii="Verdana" w:hAnsi="Verdana"/>
          <w:sz w:val="22"/>
          <w:szCs w:val="22"/>
        </w:rPr>
        <w:t>rovodi putem modula jednostavne nabave u EOJN RH, slanjem poziva na dostavu ponude najmanje trima (3) gospodarskim subjektima po vlastitom izboru.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(2) Postupak jednostavne nabave procijenjene vrijednosti veće od 25.000,00 eura i manje od 50.000,00 eura za </w:t>
      </w:r>
      <w:r>
        <w:rPr>
          <w:rFonts w:ascii="Verdana" w:hAnsi="Verdana"/>
          <w:sz w:val="22"/>
          <w:szCs w:val="22"/>
        </w:rPr>
        <w:t>robe i usluge, odnosno veće od 45.000,00 eura i manje od 100.000,00 eura za radove, Škola je obvezna  provesti putem javne objave u modulu jednostavne nabave EOJN RH.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Iznimno od stavka 2. ovoga članka, Škola nije obvezna provesti postupak jednostavne n</w:t>
      </w:r>
      <w:r>
        <w:rPr>
          <w:rFonts w:ascii="Verdana" w:hAnsi="Verdana"/>
          <w:sz w:val="22"/>
          <w:szCs w:val="22"/>
        </w:rPr>
        <w:t>abave putem javne objave u modulu jednostavne nabave EOJN RH, već ga provodi sukladno stavku 1. ovoga članka: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a) ako nije podnesena nijedna ponuda ili nijedna valjana ponuda u prethodno provedenom postupku jednostavne nabave, pod uvjetom da početni ugovorn</w:t>
      </w:r>
      <w:r>
        <w:rPr>
          <w:rFonts w:ascii="Verdana" w:hAnsi="Verdana"/>
          <w:sz w:val="22"/>
          <w:szCs w:val="22"/>
        </w:rPr>
        <w:t>i uvjeti nisu bitno izmijenjeni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b) ako zbog objektivnih razloga predmet nabave može izvršiti, isporučiti ili pružiti samo određeni gospodarski subjekt, i to: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1. ako je predmet nabave stvaranje ili stjecanje jedinstvenog umjetničkog djela ili umjetničke izv</w:t>
      </w:r>
      <w:r>
        <w:rPr>
          <w:rFonts w:ascii="Verdana" w:hAnsi="Verdana"/>
          <w:sz w:val="22"/>
          <w:szCs w:val="22"/>
        </w:rPr>
        <w:t>edbe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2. ako iz tehničkih razloga predmet nabave može isporučiti samo određeni gospodarski subjekt ili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3. ako je to nužno radi zaštite isključivih prava, uključujući prava intelektualnog vlasništva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c) ako postoji iznimna žurnost uzrokovana događajima koje n</w:t>
      </w:r>
      <w:r>
        <w:rPr>
          <w:rFonts w:ascii="Verdana" w:hAnsi="Verdana"/>
          <w:sz w:val="22"/>
          <w:szCs w:val="22"/>
        </w:rPr>
        <w:t>aručitelj nije mogao predvidjeti niti na njih utjecati.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Razlozi za primjenu iznimke iz stavka 2. ovoga članka navode se i obrazlažu u objavi u modulu jednostavne nabave EOJN RH.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9.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Prije pokretanja postupka  jednostavne nabave</w:t>
      </w:r>
      <w:r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iz članaka </w:t>
      </w:r>
      <w:r>
        <w:rPr>
          <w:rFonts w:ascii="Verdana" w:hAnsi="Verdana"/>
          <w:sz w:val="22"/>
          <w:szCs w:val="22"/>
        </w:rPr>
        <w:t>8. ovoga Pravilnika ravnatelj donosi Odluku o imenovanju  Povjerenstva za provedbu postupka jednostavne nabave (dalje u tekstu: Povjerenstvo), koje mora imati tri člana, od kojih jedan član može imati važeći certifikat u području javne nabave.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Ravnatel</w:t>
      </w:r>
      <w:r>
        <w:rPr>
          <w:rFonts w:ascii="Verdana" w:hAnsi="Verdana"/>
          <w:sz w:val="22"/>
          <w:szCs w:val="22"/>
        </w:rPr>
        <w:t>j je predsjednik Povjerenstva.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Članovi  Povjerenstava ne moraju biti zaposlenici Škole.</w:t>
      </w:r>
    </w:p>
    <w:p w:rsidR="001357D4" w:rsidRDefault="00046C69">
      <w:pPr>
        <w:spacing w:line="252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(4) Odluku o odabiru  ponude donosi Školski odbor na prijedlog Povjerenstva.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10.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Povjerenstvo obavlja slijedeće poslove: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- priprema i provodi postupak </w:t>
      </w:r>
      <w:r>
        <w:rPr>
          <w:rFonts w:ascii="Verdana" w:hAnsi="Verdana"/>
          <w:sz w:val="22"/>
          <w:szCs w:val="22"/>
        </w:rPr>
        <w:t>jednostavne nabave,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utvrđuje sadržaj poziva na dostavu ponuda,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upućuje poziv na dostavu ponuda putem modula jednostavne nabave u EOJN RH, odnosno putem javne objave kada je to obvezno sukladno članku 8. ovoga Pravilnika,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otvara i pregledava pristigle</w:t>
      </w:r>
      <w:r>
        <w:rPr>
          <w:rFonts w:ascii="Verdana" w:hAnsi="Verdana"/>
          <w:sz w:val="22"/>
          <w:szCs w:val="22"/>
        </w:rPr>
        <w:t xml:space="preserve"> ponude nakon isteka roka za dostavu ponuda,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sastavlja zapisnik o otvaranju, pregledu i ocjeni ponuda i utvrđuje prijedlog odluke o odabiru te  zajedno s ponudama dostavlja Školskom odboru.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11.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Poziv na dostavu ponuda sadrži  sljedeće podatk</w:t>
      </w:r>
      <w:r>
        <w:rPr>
          <w:rFonts w:ascii="Verdana" w:hAnsi="Verdana"/>
          <w:sz w:val="22"/>
          <w:szCs w:val="22"/>
        </w:rPr>
        <w:t>e: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naziv i sjedište Škole,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opis predmeta nabave i tehničke specifikacije,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procijenjenu vrijednost nabave,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kriterije za odabir ponude,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način i uvjete plaćanja,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uvjete i zahtjeve koje ponuditelji trebaju ispuniti (ako se traže),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rok za dostavu  ponude i </w:t>
      </w:r>
      <w:r>
        <w:rPr>
          <w:rFonts w:ascii="Verdana" w:hAnsi="Verdana"/>
          <w:sz w:val="22"/>
          <w:szCs w:val="22"/>
        </w:rPr>
        <w:t>način dostavljanja ponude,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kontakt osobu,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broj telefona i adresu elektroničke pošte.</w:t>
      </w:r>
    </w:p>
    <w:p w:rsidR="001357D4" w:rsidRDefault="001357D4">
      <w:pPr>
        <w:pStyle w:val="Odlomakpopisa"/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Osim obveznog sadržaja iz stavka 1. ovog članka, a ovisno o složenosti i vrijednosti predmeta nabave, Povjerenstvo  može u pozivu na dostavu ponuda zatražiti i: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dokaz</w:t>
      </w:r>
      <w:r>
        <w:rPr>
          <w:rFonts w:ascii="Verdana" w:hAnsi="Verdana"/>
          <w:sz w:val="22"/>
          <w:szCs w:val="22"/>
        </w:rPr>
        <w:t xml:space="preserve"> pravne i poslovne sposobnosti,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dokaz financijske sposobnosti,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dokaz tehničke i stručne sposobnosti,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jamstvo sukladno odredbama važećih propisa iz područja javne nabave.</w:t>
      </w:r>
    </w:p>
    <w:p w:rsidR="001357D4" w:rsidRDefault="001357D4">
      <w:pPr>
        <w:pStyle w:val="Odlomakpopisa"/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(3) Rok za dostavu ponuda mora biti sukladan složenosti predmeta nabave i vremenu po</w:t>
      </w:r>
      <w:r>
        <w:rPr>
          <w:rFonts w:ascii="Verdana" w:hAnsi="Verdana"/>
          <w:sz w:val="22"/>
          <w:szCs w:val="22"/>
        </w:rPr>
        <w:t>trebnom za izradu i predaju ponude, a ne smije biti kraći od 5 dana od dana dostave poziva za dostavu ponuda gospodarskim subjektima ili od dana  javne objave  u modulu jednostavne nabave EOJN RH.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12.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 Svaka pravodobno dostavljena ponuda upisu</w:t>
      </w:r>
      <w:r>
        <w:rPr>
          <w:rFonts w:ascii="Verdana" w:hAnsi="Verdana"/>
          <w:sz w:val="22"/>
          <w:szCs w:val="22"/>
        </w:rPr>
        <w:t>je se u urudžbeni zapisnik Škole.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Nakon isteka roka za dostavu ponuda, vrši se otvaranje zaprimljenih ponuda koje nije javno.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(3) Povjerenstvo sastavlja zapisnik o otvaranju, pregledu i ocjeni ponuda, kojim se Školskom odboru predlaže donošenje odluke </w:t>
      </w:r>
      <w:r>
        <w:rPr>
          <w:rFonts w:ascii="Verdana" w:hAnsi="Verdana"/>
          <w:sz w:val="22"/>
          <w:szCs w:val="22"/>
        </w:rPr>
        <w:t xml:space="preserve">o odabiru, prema kriterijima za odabir ponude. 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 xml:space="preserve">(4) Za pravovaljani odabir ponuda dovoljna je jedna  valjana ponuda, koja udovoljava svim uvjetima i zahtjevima navedenim u pozivu za dostavu ponuda. 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1357D4">
      <w:pPr>
        <w:spacing w:line="252" w:lineRule="auto"/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13.</w:t>
      </w:r>
    </w:p>
    <w:p w:rsidR="001357D4" w:rsidRDefault="001357D4">
      <w:pPr>
        <w:spacing w:line="252" w:lineRule="auto"/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(1) O otvaranju, pregledu i ocjeni ponuda </w:t>
      </w:r>
      <w:r>
        <w:rPr>
          <w:rFonts w:ascii="Verdana" w:hAnsi="Verdana"/>
          <w:sz w:val="22"/>
          <w:szCs w:val="22"/>
        </w:rPr>
        <w:t>Povjerenstvo sastavlja Zapisnik koji sadrži: naziv i sjedište Škole, naziv predmeta nabave, procijenjenu vrijednost nabave, rok za dostavu ponuda, datum i sat pregleda i ocjene, imena članova povjerenstva, naziv i sjedište ponuditelja, cijenu ponude bez PD</w:t>
      </w:r>
      <w:r>
        <w:rPr>
          <w:rFonts w:ascii="Verdana" w:hAnsi="Verdana"/>
          <w:sz w:val="22"/>
          <w:szCs w:val="22"/>
        </w:rPr>
        <w:t>V-a i s PDV-om (osim u slučaju ekonomski najpovoljnije ponude kada cijena nije jedini kriterij), podatke o pojašnjenju i/ili upotpunjavanju, ispunjenje uvjeta i zahtjeva iz poziva, prikaz valjanosti ponuda, razloge za odbijanje ponuda uz obrazloženje, anal</w:t>
      </w:r>
      <w:r>
        <w:rPr>
          <w:rFonts w:ascii="Verdana" w:hAnsi="Verdana"/>
          <w:sz w:val="22"/>
          <w:szCs w:val="22"/>
        </w:rPr>
        <w:t>izu i rangiranje valjanih ponuda te prijedlog za donošenje odluke o odabiru, odnosno o poništenju postupka.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Ako se postupak jednostavne nabave provodi putem EOJN RH, zapisnik se sastavlja, pohranjuje ili evidentira u skladu s funkcionalnostima EOJN RH.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Zapisnik potpisuju članovi Povjerenstva. Ako se zapisnik izrađuje ili potvrđuje u EOJN RH, potpisivanje se provodi na način koji omogućuje EOJN RH.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(5) Zapisnik o pregledu i ocjeni ponuda čuva se u dokumentaciji postupka jednostavne nabave, zajedno s </w:t>
      </w:r>
      <w:r>
        <w:rPr>
          <w:rFonts w:ascii="Verdana" w:hAnsi="Verdana"/>
          <w:sz w:val="22"/>
          <w:szCs w:val="22"/>
        </w:rPr>
        <w:t>ponudama, pojašnjenjima, dokazima, odlukama i drugom dokumentacijom postupka.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14.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 Kriterij za odabir ponude je najniža cijena ili ekonomski najpovoljnija ponuda.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Ako je kriterij odabira ekonomski najpovoljnija ponuda, osim kriterija cijen</w:t>
      </w:r>
      <w:r>
        <w:rPr>
          <w:rFonts w:ascii="Verdana" w:hAnsi="Verdana"/>
          <w:sz w:val="22"/>
          <w:szCs w:val="22"/>
        </w:rPr>
        <w:t>e mogu se koristiti i npr. kriterij kvalitete, tehničke prednosti, estetske i funkcionalne osobine, ekološke osobine, operativni troškovi, ekonomičnost, datum isporuke i rok isporuke ili izvršenja i dr. te je u Zapisniku koji se upućuje Školskom odboru pot</w:t>
      </w:r>
      <w:r>
        <w:rPr>
          <w:rFonts w:ascii="Verdana" w:hAnsi="Verdana"/>
          <w:sz w:val="22"/>
          <w:szCs w:val="22"/>
        </w:rPr>
        <w:t>rebno obrazložiti predloženu ponudu.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Kriterije za odabir iz stavka 2. ovog članka donosi Povjerenstvo.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15.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Školski odbor na prijedlog Povjerenstva donosi odluku o odabiru ili odluku o poništenju.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Odluka o odabiru ponude sadrži: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podatke</w:t>
      </w:r>
      <w:r>
        <w:rPr>
          <w:rFonts w:ascii="Verdana" w:hAnsi="Verdana"/>
          <w:sz w:val="22"/>
          <w:szCs w:val="22"/>
        </w:rPr>
        <w:t xml:space="preserve"> o naručitelju,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naziv predmeta nabave,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procijenjenu vrijednost nabave,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podatke o ponuditelju koji je odabran,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cijena odabrane ponude, bez PDV-a, iznos PDV-a i cijena ponude s PDV-om,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naziv i sjedište ponuditelja čije se ponude odbijaju i razloge odbijanja </w:t>
      </w:r>
      <w:r>
        <w:rPr>
          <w:rFonts w:ascii="Verdana" w:hAnsi="Verdana"/>
          <w:sz w:val="22"/>
          <w:szCs w:val="22"/>
        </w:rPr>
        <w:t>ponuda,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datum donošenja.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(3) Odluka o odabiru ponude ili odluka o poništenju postupka jednostavne nabave dostavlja se svim ponuditeljima putem e-maila odnosno putem modula jednostavne nabave u EOJN RH. 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(4) Nakon dostave Odluke o odabiru najpovoljnije ponu</w:t>
      </w:r>
      <w:r>
        <w:rPr>
          <w:rFonts w:ascii="Verdana" w:hAnsi="Verdana"/>
          <w:sz w:val="22"/>
          <w:szCs w:val="22"/>
        </w:rPr>
        <w:t xml:space="preserve">de svim ponuditeljima, ravnatelj Škole izdaje narudžbenicu ili sklapa ugovor s odabranim ponuditeljem. 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(5) Na provođenje ovog postupka primjenjuje se Odluka o proceduri izdavanja narudžbenica i Procedura stvaranja ugovornih obveza.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VI. Pravna zaštita</w:t>
      </w:r>
    </w:p>
    <w:p w:rsidR="001357D4" w:rsidRDefault="001357D4">
      <w:pPr>
        <w:spacing w:line="252" w:lineRule="auto"/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ind w:left="36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16.</w:t>
      </w:r>
    </w:p>
    <w:p w:rsidR="001357D4" w:rsidRDefault="001357D4">
      <w:pPr>
        <w:spacing w:line="252" w:lineRule="auto"/>
        <w:ind w:left="360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Za postupke jednostavne nabave procijenjene vrijednosti manje od 15.000,00 eura (bez PDV-a) nije dozvoljeno podnošenje prigovora ravnatelju Škole.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(2) Za  jednostavne nabave čija je procijenjena vrijednost veća od 15.000,00 eura ponuditelj </w:t>
      </w:r>
      <w:r>
        <w:rPr>
          <w:rFonts w:ascii="Verdana" w:hAnsi="Verdana"/>
          <w:sz w:val="22"/>
          <w:szCs w:val="22"/>
        </w:rPr>
        <w:t xml:space="preserve"> ima pravo izjaviti prigovor ravnatelju Škole. 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Prigovor se može podnijeti  na sadržaj poziva na dostavu ponuda odnosno dokumentacije o nabavi,  postupak pregleda i ocjene ponuda, odluku o odabiru ponude, odluku o poništenju postupka jednostavne nabave</w:t>
      </w:r>
      <w:r>
        <w:rPr>
          <w:rFonts w:ascii="Verdana" w:hAnsi="Verdana"/>
          <w:sz w:val="22"/>
          <w:szCs w:val="22"/>
        </w:rPr>
        <w:t>.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Prigovor se podnosi putem modula jednostavne nabave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EOJN RH,</w:t>
      </w:r>
      <w:r>
        <w:rPr>
          <w:rFonts w:ascii="Verdana" w:hAnsi="Verdana"/>
          <w:sz w:val="22"/>
          <w:szCs w:val="22"/>
        </w:rPr>
        <w:t xml:space="preserve">  u roku od 3  dana od dana dostave odluke o odabiru ponude, odnosno poništenju postupka. Rok za podnošenje prigovora Škola obvezno unosi u poziv za dostavu ponude.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(5) Ravnatelj Škole odluč</w:t>
      </w:r>
      <w:r>
        <w:rPr>
          <w:rFonts w:ascii="Verdana" w:hAnsi="Verdana"/>
          <w:sz w:val="22"/>
          <w:szCs w:val="22"/>
        </w:rPr>
        <w:t>uje o prigovoru  rješenjem u roku osam dana od dana izjavljivanja prigovora.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(6) Ravnatelj Škole može odbaciti prigovor ako nije pravodoban, odbiti prigovor kao neosnovan, prihvatiti prigovor i poništiti postupak jednostavne nabave. 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(7) Rješenje o prigovo</w:t>
      </w:r>
      <w:r>
        <w:rPr>
          <w:rFonts w:ascii="Verdana" w:hAnsi="Verdana"/>
          <w:sz w:val="22"/>
          <w:szCs w:val="22"/>
        </w:rPr>
        <w:t>ru dostavlja se podnositelju prigovora elektroničkim sredstvima komunikacije putem modula jednostavne nabave EOJN RH.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(8) Protiv rješenja o prigovoru može se pokrenuti upravni spor.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ind w:left="0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VII. PRIJELAZNE I ZAVRŠNE ODREDBE</w:t>
      </w:r>
    </w:p>
    <w:p w:rsidR="001357D4" w:rsidRDefault="001357D4">
      <w:pPr>
        <w:pStyle w:val="Odlomakpopisa"/>
        <w:ind w:left="0"/>
        <w:rPr>
          <w:rFonts w:ascii="Verdana" w:hAnsi="Verdana"/>
          <w:b/>
          <w:bCs/>
          <w:sz w:val="22"/>
          <w:szCs w:val="22"/>
        </w:rPr>
      </w:pPr>
    </w:p>
    <w:p w:rsidR="001357D4" w:rsidRDefault="00046C69">
      <w:pPr>
        <w:pStyle w:val="Odlomakpopisa"/>
        <w:ind w:left="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17.</w:t>
      </w:r>
    </w:p>
    <w:p w:rsidR="001357D4" w:rsidRDefault="001357D4">
      <w:pPr>
        <w:pStyle w:val="Odlomakpopisa"/>
        <w:ind w:left="0"/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pStyle w:val="Tijeloteksta"/>
        <w:spacing w:before="8"/>
        <w:ind w:left="0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Ovaj Pravilnik stupa na </w:t>
      </w:r>
      <w:r>
        <w:rPr>
          <w:rFonts w:ascii="Verdana" w:hAnsi="Verdana"/>
          <w:sz w:val="22"/>
          <w:szCs w:val="22"/>
        </w:rPr>
        <w:t>snagu osmoga dana od dana objave na oglasnoj ploči Škole, a</w:t>
      </w:r>
      <w:r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objaviti će se na mrežnoj stranici Škole  i u EOJN RH.</w:t>
      </w:r>
    </w:p>
    <w:p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ind w:left="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18.</w:t>
      </w:r>
    </w:p>
    <w:p w:rsidR="001357D4" w:rsidRDefault="001357D4">
      <w:pPr>
        <w:pStyle w:val="Odlomakpopisa"/>
        <w:ind w:left="0"/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</w:pPr>
      <w:r>
        <w:rPr>
          <w:rFonts w:ascii="Verdana" w:hAnsi="Verdana"/>
          <w:sz w:val="22"/>
          <w:szCs w:val="22"/>
        </w:rPr>
        <w:t>Stupanjem na snagu ovoga Pravilnika prestaje važiti Pravilnik o provedbi postupaka jednostavne nabave (KLASA:011-03/24-01/09  UR</w:t>
      </w:r>
      <w:r>
        <w:rPr>
          <w:rFonts w:ascii="Verdana" w:hAnsi="Verdana"/>
          <w:sz w:val="22"/>
          <w:szCs w:val="22"/>
        </w:rPr>
        <w:t>.BROJ:  2196-76-01-</w:t>
      </w:r>
      <w:r w:rsidR="00145875">
        <w:rPr>
          <w:rFonts w:ascii="Verdana" w:hAnsi="Verdana"/>
          <w:sz w:val="22"/>
          <w:szCs w:val="22"/>
        </w:rPr>
        <w:t>24</w:t>
      </w:r>
      <w:r>
        <w:rPr>
          <w:rFonts w:ascii="Verdana" w:hAnsi="Verdana"/>
          <w:sz w:val="22"/>
          <w:szCs w:val="22"/>
        </w:rPr>
        <w:t xml:space="preserve">-01) od </w:t>
      </w:r>
      <w:r w:rsidR="00145875">
        <w:rPr>
          <w:rFonts w:ascii="Verdana" w:hAnsi="Verdana"/>
          <w:sz w:val="22"/>
          <w:szCs w:val="22"/>
        </w:rPr>
        <w:t>5. rujna</w:t>
      </w:r>
      <w:r>
        <w:rPr>
          <w:rFonts w:ascii="Verdana" w:hAnsi="Verdana"/>
          <w:sz w:val="22"/>
          <w:szCs w:val="22"/>
        </w:rPr>
        <w:t xml:space="preserve"> 2024.godine.</w:t>
      </w:r>
    </w:p>
    <w:p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KLASA:</w:t>
      </w:r>
    </w:p>
    <w:p w:rsidR="001357D4" w:rsidRDefault="00046C69">
      <w:pPr>
        <w:pStyle w:val="Odlomakpopisa"/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URBROJ: </w:t>
      </w:r>
    </w:p>
    <w:p w:rsidR="001357D4" w:rsidRDefault="00046C69">
      <w:pPr>
        <w:pStyle w:val="Odlomakpopisa"/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_______________,                        2026.</w:t>
      </w:r>
    </w:p>
    <w:p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Predsjednica Školskog odbora:</w:t>
      </w:r>
    </w:p>
    <w:p w:rsidR="001357D4" w:rsidRDefault="001357D4">
      <w:pPr>
        <w:pStyle w:val="Odlomakpopisa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________________________</w:t>
      </w:r>
    </w:p>
    <w:p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 xml:space="preserve">    Kristina </w:t>
      </w:r>
      <w:proofErr w:type="spellStart"/>
      <w:r>
        <w:rPr>
          <w:rFonts w:ascii="Verdana" w:hAnsi="Verdana"/>
          <w:sz w:val="22"/>
          <w:szCs w:val="22"/>
        </w:rPr>
        <w:t>Čobanković</w:t>
      </w:r>
      <w:proofErr w:type="spellEnd"/>
    </w:p>
    <w:p w:rsidR="001357D4" w:rsidRDefault="001357D4">
      <w:pPr>
        <w:pStyle w:val="Odlomakpopisa"/>
        <w:rPr>
          <w:rFonts w:ascii="Verdana" w:hAnsi="Verdana"/>
          <w:sz w:val="22"/>
          <w:szCs w:val="22"/>
        </w:rPr>
      </w:pPr>
    </w:p>
    <w:p w:rsidR="001357D4" w:rsidRDefault="00046C69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</w:p>
    <w:p w:rsidR="001357D4" w:rsidRDefault="00046C69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Ovaj Pravilnik objavljen je na</w:t>
      </w:r>
      <w:r>
        <w:rPr>
          <w:rFonts w:ascii="Verdana" w:hAnsi="Verdana"/>
          <w:sz w:val="22"/>
          <w:szCs w:val="22"/>
        </w:rPr>
        <w:t xml:space="preserve">  oglasnoj ploči Škole, na mrežnoj stranici Škole i u EOJN RH dana ___________  2026.,  a stupio je na snagu dana ____________ 2026.</w:t>
      </w: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pStyle w:val="Odlomakpopisa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Ravnatelj:</w:t>
      </w:r>
    </w:p>
    <w:p w:rsidR="001357D4" w:rsidRDefault="001357D4">
      <w:pPr>
        <w:pStyle w:val="Odlomakpopisa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___________________</w:t>
      </w:r>
    </w:p>
    <w:p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 xml:space="preserve">Miroslav Bošnjak, </w:t>
      </w:r>
      <w:proofErr w:type="spellStart"/>
      <w:r>
        <w:rPr>
          <w:rFonts w:ascii="Verdana" w:hAnsi="Verdana"/>
          <w:sz w:val="22"/>
          <w:szCs w:val="22"/>
        </w:rPr>
        <w:t>dipl.kateheta</w:t>
      </w:r>
      <w:proofErr w:type="spellEnd"/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/>
    <w:sectPr w:rsidR="001357D4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3222B"/>
    <w:multiLevelType w:val="multilevel"/>
    <w:tmpl w:val="F1E8085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90A1EFE"/>
    <w:multiLevelType w:val="multilevel"/>
    <w:tmpl w:val="70C48E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7D4"/>
    <w:rsid w:val="00046C69"/>
    <w:rsid w:val="001357D4"/>
    <w:rsid w:val="0014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1B0B3"/>
  <w15:docId w15:val="{141CEB3E-966F-451F-BFF0-9B25F53C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C29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uiPriority w:val="1"/>
    <w:semiHidden/>
    <w:qFormat/>
    <w:rsid w:val="00524C2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">
    <w:name w:val="ListLabel 1"/>
    <w:qFormat/>
    <w:rPr>
      <w:rFonts w:ascii="Verdana" w:eastAsia="Calibri" w:hAnsi="Verdana" w:cs="Times New Roman"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Verdana" w:hAnsi="Verdana" w:cs="Times New Roman"/>
      <w:sz w:val="22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524C29"/>
    <w:pPr>
      <w:widowControl w:val="0"/>
      <w:ind w:left="116"/>
    </w:pPr>
    <w:rPr>
      <w:lang w:eastAsia="en-US"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ezproreda">
    <w:name w:val="No Spacing"/>
    <w:uiPriority w:val="1"/>
    <w:qFormat/>
    <w:rsid w:val="00524C29"/>
    <w:rPr>
      <w:rFonts w:cs="Times New Roman"/>
      <w:sz w:val="24"/>
    </w:rPr>
  </w:style>
  <w:style w:type="paragraph" w:styleId="Odlomakpopisa">
    <w:name w:val="List Paragraph"/>
    <w:basedOn w:val="Normal"/>
    <w:uiPriority w:val="34"/>
    <w:qFormat/>
    <w:rsid w:val="00524C29"/>
    <w:pPr>
      <w:ind w:left="720"/>
      <w:contextualSpacing/>
    </w:pPr>
  </w:style>
  <w:style w:type="paragraph" w:customStyle="1" w:styleId="box483254">
    <w:name w:val="box_483254"/>
    <w:basedOn w:val="Normal"/>
    <w:qFormat/>
    <w:rsid w:val="00524C29"/>
    <w:pPr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2043</Words>
  <Characters>11646</Characters>
  <Application>Microsoft Office Word</Application>
  <DocSecurity>0</DocSecurity>
  <Lines>97</Lines>
  <Paragraphs>27</Paragraphs>
  <ScaleCrop>false</ScaleCrop>
  <Company/>
  <LinksUpToDate>false</LinksUpToDate>
  <CharactersWithSpaces>13662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dc:description/>
  <cp:lastModifiedBy>Korisnik</cp:lastModifiedBy>
  <cp:revision>8</cp:revision>
  <dcterms:created xsi:type="dcterms:W3CDTF">2026-08-27T08:47:00Z</dcterms:created>
  <dcterms:modified xsi:type="dcterms:W3CDTF">2026-09-02T08:06:00Z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